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021" w:rsidRPr="00FF0721" w:rsidRDefault="007A4021" w:rsidP="007A4021">
      <w:pPr>
        <w:rPr>
          <w:rFonts w:ascii="Times New Roman" w:hAnsi="Times New Roman" w:cs="Times New Roman"/>
          <w:b/>
          <w:i/>
          <w:sz w:val="28"/>
          <w:szCs w:val="28"/>
        </w:rPr>
      </w:pPr>
      <w:bookmarkStart w:id="0" w:name="_GoBack"/>
      <w:bookmarkEnd w:id="0"/>
      <w:r w:rsidRPr="00FF0721">
        <w:rPr>
          <w:rFonts w:ascii="Times New Roman" w:hAnsi="Times New Roman" w:cs="Times New Roman"/>
          <w:b/>
          <w:sz w:val="28"/>
          <w:szCs w:val="28"/>
        </w:rPr>
        <w:t>WILLIAM (BILL) CONGDON</w:t>
      </w:r>
      <w:r w:rsidR="00FF0721">
        <w:rPr>
          <w:rFonts w:ascii="Times New Roman" w:hAnsi="Times New Roman" w:cs="Times New Roman"/>
          <w:b/>
          <w:sz w:val="28"/>
          <w:szCs w:val="28"/>
        </w:rPr>
        <w:t>, IL GRANDE PITTORE “</w:t>
      </w:r>
      <w:proofErr w:type="gramStart"/>
      <w:r w:rsidR="00FF0721">
        <w:rPr>
          <w:rFonts w:ascii="Times New Roman" w:hAnsi="Times New Roman" w:cs="Times New Roman"/>
          <w:b/>
          <w:sz w:val="28"/>
          <w:szCs w:val="28"/>
        </w:rPr>
        <w:t xml:space="preserve">MISTICO”   </w:t>
      </w:r>
      <w:proofErr w:type="gramEnd"/>
      <w:r w:rsidR="00FF0721">
        <w:rPr>
          <w:rFonts w:ascii="Times New Roman" w:hAnsi="Times New Roman" w:cs="Times New Roman"/>
          <w:b/>
          <w:sz w:val="28"/>
          <w:szCs w:val="28"/>
        </w:rPr>
        <w:t xml:space="preserve">        </w:t>
      </w:r>
      <w:r w:rsidRPr="00FF0721">
        <w:rPr>
          <w:rFonts w:ascii="Times New Roman" w:hAnsi="Times New Roman" w:cs="Times New Roman"/>
          <w:b/>
          <w:sz w:val="28"/>
          <w:szCs w:val="28"/>
        </w:rPr>
        <w:t xml:space="preserve"> </w:t>
      </w:r>
      <w:r w:rsidRPr="00FF0721">
        <w:rPr>
          <w:rFonts w:ascii="Times New Roman" w:hAnsi="Times New Roman" w:cs="Times New Roman"/>
          <w:b/>
          <w:i/>
          <w:sz w:val="28"/>
          <w:szCs w:val="28"/>
        </w:rPr>
        <w:t>DA PROVIDENCE  A SUBIACO</w:t>
      </w:r>
      <w:r w:rsidR="00FF0721" w:rsidRPr="00FF0721">
        <w:rPr>
          <w:rFonts w:ascii="Times New Roman" w:hAnsi="Times New Roman" w:cs="Times New Roman"/>
          <w:b/>
          <w:i/>
          <w:sz w:val="28"/>
          <w:szCs w:val="28"/>
        </w:rPr>
        <w:t xml:space="preserve"> (BEATO LORENZO).</w:t>
      </w:r>
      <w:r w:rsidR="00FF0721">
        <w:rPr>
          <w:rFonts w:ascii="Times New Roman" w:hAnsi="Times New Roman" w:cs="Times New Roman"/>
          <w:b/>
          <w:i/>
          <w:sz w:val="28"/>
          <w:szCs w:val="28"/>
        </w:rPr>
        <w:t xml:space="preserve">                                            </w:t>
      </w:r>
      <w:r w:rsidR="00FF0721" w:rsidRPr="00FF0721">
        <w:rPr>
          <w:rFonts w:ascii="Times New Roman" w:hAnsi="Times New Roman" w:cs="Times New Roman"/>
          <w:b/>
          <w:i/>
          <w:sz w:val="28"/>
          <w:szCs w:val="28"/>
        </w:rPr>
        <w:t xml:space="preserve"> E AL MUSEO DI BUCCINASCO (MILANO)</w:t>
      </w:r>
    </w:p>
    <w:p w:rsidR="007A4021" w:rsidRDefault="007A4021" w:rsidP="007A4021">
      <w:pPr>
        <w:rPr>
          <w:rFonts w:ascii="Times New Roman" w:hAnsi="Times New Roman" w:cs="Times New Roman"/>
          <w:sz w:val="28"/>
          <w:szCs w:val="28"/>
        </w:rPr>
      </w:pPr>
      <w:r>
        <w:rPr>
          <w:rFonts w:ascii="Times New Roman" w:hAnsi="Times New Roman" w:cs="Times New Roman"/>
          <w:sz w:val="28"/>
          <w:szCs w:val="28"/>
        </w:rPr>
        <w:t xml:space="preserve">Grande pittore e anima di mistico, era venuto a Subiaco, preceduto dalla fama di “convertito”. Era già conosciuto per le numerose mostre di pittura alla Pro Civitate Christiana di Assisi di Don Giovanni Rossi. E per un suo lungo travaglio spirituale e artistico; per la ricerca di più </w:t>
      </w:r>
      <w:proofErr w:type="gramStart"/>
      <w:r>
        <w:rPr>
          <w:rFonts w:ascii="Times New Roman" w:hAnsi="Times New Roman" w:cs="Times New Roman"/>
          <w:sz w:val="28"/>
          <w:szCs w:val="28"/>
        </w:rPr>
        <w:t>stili  e</w:t>
      </w:r>
      <w:proofErr w:type="gramEnd"/>
      <w:r>
        <w:rPr>
          <w:rFonts w:ascii="Times New Roman" w:hAnsi="Times New Roman" w:cs="Times New Roman"/>
          <w:sz w:val="28"/>
          <w:szCs w:val="28"/>
        </w:rPr>
        <w:t xml:space="preserve"> per la tragicità delle sue creazioni. </w:t>
      </w:r>
    </w:p>
    <w:p w:rsidR="007A4021" w:rsidRDefault="007A4021" w:rsidP="007A4021">
      <w:pPr>
        <w:rPr>
          <w:rFonts w:ascii="Times New Roman" w:hAnsi="Times New Roman" w:cs="Times New Roman"/>
          <w:sz w:val="28"/>
          <w:szCs w:val="28"/>
        </w:rPr>
      </w:pPr>
      <w:r>
        <w:rPr>
          <w:rFonts w:ascii="Times New Roman" w:hAnsi="Times New Roman" w:cs="Times New Roman"/>
          <w:sz w:val="28"/>
          <w:szCs w:val="28"/>
        </w:rPr>
        <w:t>Una volta scoperto l’antico monastero abbandonato del Beato Lorenzo, a due passi dal Sacro Speco, privo di corrente elettrica, telegrafò ai suoi negli USA, entusiasta di aver trovato un luogo ideale per la sua arte. Subiaco caratterizzò il suo periodo “astratto”.</w:t>
      </w:r>
    </w:p>
    <w:p w:rsidR="007A4021" w:rsidRDefault="007A4021" w:rsidP="007A4021">
      <w:pPr>
        <w:rPr>
          <w:rFonts w:ascii="Times New Roman" w:hAnsi="Times New Roman" w:cs="Times New Roman"/>
          <w:sz w:val="28"/>
          <w:szCs w:val="28"/>
        </w:rPr>
      </w:pPr>
      <w:r>
        <w:rPr>
          <w:rFonts w:ascii="Times New Roman" w:hAnsi="Times New Roman" w:cs="Times New Roman"/>
          <w:sz w:val="28"/>
          <w:szCs w:val="28"/>
        </w:rPr>
        <w:t xml:space="preserve">S’inserì nella vita della </w:t>
      </w:r>
      <w:proofErr w:type="gramStart"/>
      <w:r>
        <w:rPr>
          <w:rFonts w:ascii="Times New Roman" w:hAnsi="Times New Roman" w:cs="Times New Roman"/>
          <w:sz w:val="28"/>
          <w:szCs w:val="28"/>
        </w:rPr>
        <w:t>cittadina  Sublacense</w:t>
      </w:r>
      <w:proofErr w:type="gramEnd"/>
      <w:r>
        <w:rPr>
          <w:rFonts w:ascii="Times New Roman" w:hAnsi="Times New Roman" w:cs="Times New Roman"/>
          <w:sz w:val="28"/>
          <w:szCs w:val="28"/>
        </w:rPr>
        <w:t>; conseguì la patente di guida nell’Autoscuola Serafini. Vestiva abiti semplici, da artigiano.</w:t>
      </w:r>
    </w:p>
    <w:p w:rsidR="007A4021" w:rsidRDefault="007A4021" w:rsidP="007A4021">
      <w:pPr>
        <w:rPr>
          <w:rFonts w:ascii="Times New Roman" w:hAnsi="Times New Roman" w:cs="Times New Roman"/>
          <w:caps/>
          <w:sz w:val="28"/>
          <w:szCs w:val="28"/>
        </w:rPr>
      </w:pPr>
      <w:r>
        <w:rPr>
          <w:rFonts w:ascii="Times New Roman" w:hAnsi="Times New Roman" w:cs="Times New Roman"/>
          <w:caps/>
          <w:sz w:val="28"/>
          <w:szCs w:val="28"/>
        </w:rPr>
        <w:t xml:space="preserve"> E</w:t>
      </w:r>
      <w:r>
        <w:rPr>
          <w:rFonts w:ascii="Times New Roman" w:hAnsi="Times New Roman" w:cs="Times New Roman"/>
          <w:sz w:val="28"/>
          <w:szCs w:val="28"/>
        </w:rPr>
        <w:t xml:space="preserve"> dipingeva tutti i giorni e tutto il giorno: soprattutto “Crocifissioni” </w:t>
      </w:r>
      <w:proofErr w:type="gramStart"/>
      <w:r>
        <w:rPr>
          <w:rFonts w:ascii="Times New Roman" w:hAnsi="Times New Roman" w:cs="Times New Roman"/>
          <w:sz w:val="28"/>
          <w:szCs w:val="28"/>
        </w:rPr>
        <w:t>( ben</w:t>
      </w:r>
      <w:proofErr w:type="gramEnd"/>
      <w:r>
        <w:rPr>
          <w:rFonts w:ascii="Times New Roman" w:hAnsi="Times New Roman" w:cs="Times New Roman"/>
          <w:sz w:val="28"/>
          <w:szCs w:val="28"/>
        </w:rPr>
        <w:t xml:space="preserve"> diciassette),  riconoscibili per il numero progressivo e la data di ogni tela.</w:t>
      </w:r>
    </w:p>
    <w:p w:rsidR="007A4021" w:rsidRDefault="007A4021" w:rsidP="007A4021">
      <w:pPr>
        <w:rPr>
          <w:rFonts w:ascii="Times New Roman" w:hAnsi="Times New Roman" w:cs="Times New Roman"/>
          <w:caps/>
          <w:sz w:val="28"/>
          <w:szCs w:val="28"/>
        </w:rPr>
      </w:pPr>
      <w:r>
        <w:rPr>
          <w:rFonts w:ascii="Times New Roman" w:hAnsi="Times New Roman" w:cs="Times New Roman"/>
          <w:sz w:val="28"/>
          <w:szCs w:val="28"/>
        </w:rPr>
        <w:t>A Santa Scolastica sono rimaste ora solo poche sue opere, tra cui, nel primo chiostro, un grande mosaico: l’Ostensione delle Sacre Specie.</w:t>
      </w:r>
    </w:p>
    <w:p w:rsidR="007A4021" w:rsidRDefault="007A4021" w:rsidP="007A4021">
      <w:pPr>
        <w:rPr>
          <w:rFonts w:ascii="Times New Roman" w:hAnsi="Times New Roman" w:cs="Times New Roman"/>
          <w:b/>
          <w:caps/>
          <w:sz w:val="28"/>
          <w:szCs w:val="28"/>
        </w:rPr>
      </w:pPr>
      <w:r>
        <w:rPr>
          <w:rFonts w:ascii="Times New Roman" w:hAnsi="Times New Roman" w:cs="Times New Roman"/>
          <w:sz w:val="28"/>
          <w:szCs w:val="28"/>
        </w:rPr>
        <w:t xml:space="preserve">Una domenica pomeriggio, Paolo </w:t>
      </w:r>
      <w:proofErr w:type="spellStart"/>
      <w:r>
        <w:rPr>
          <w:rFonts w:ascii="Times New Roman" w:hAnsi="Times New Roman" w:cs="Times New Roman"/>
          <w:sz w:val="28"/>
          <w:szCs w:val="28"/>
        </w:rPr>
        <w:t>Mangini</w:t>
      </w:r>
      <w:proofErr w:type="spellEnd"/>
      <w:r>
        <w:rPr>
          <w:rFonts w:ascii="Times New Roman" w:hAnsi="Times New Roman" w:cs="Times New Roman"/>
          <w:sz w:val="28"/>
          <w:szCs w:val="28"/>
        </w:rPr>
        <w:t xml:space="preserve"> organizzò, all’aperto, davanti al “Beato Lorenzo”, una conferenza di Bill sull’arte sacra. La stessa conferenza che avrebbe letto la settimana successiva a NEW YORK. La sua poetica artistica era riassumibile così: “</w:t>
      </w:r>
      <w:proofErr w:type="spellStart"/>
      <w:r>
        <w:rPr>
          <w:rFonts w:ascii="Times New Roman" w:hAnsi="Times New Roman" w:cs="Times New Roman"/>
          <w:i/>
          <w:color w:val="333333"/>
          <w:sz w:val="28"/>
          <w:szCs w:val="28"/>
          <w:shd w:val="clear" w:color="auto" w:fill="FFFFFF"/>
        </w:rPr>
        <w:t>ll</w:t>
      </w:r>
      <w:proofErr w:type="spellEnd"/>
      <w:r>
        <w:rPr>
          <w:rFonts w:ascii="Times New Roman" w:hAnsi="Times New Roman" w:cs="Times New Roman"/>
          <w:i/>
          <w:color w:val="333333"/>
          <w:sz w:val="28"/>
          <w:szCs w:val="28"/>
          <w:shd w:val="clear" w:color="auto" w:fill="FFFFFF"/>
        </w:rPr>
        <w:t xml:space="preserve"> problema è l’avere pensato che quello dell’arte in ambito sacro fosse semplicemente un fatto di</w:t>
      </w:r>
      <w:r>
        <w:rPr>
          <w:rFonts w:ascii="Times New Roman" w:hAnsi="Times New Roman" w:cs="Times New Roman"/>
          <w:bCs/>
          <w:i/>
          <w:color w:val="333333"/>
          <w:sz w:val="28"/>
          <w:szCs w:val="28"/>
          <w:shd w:val="clear" w:color="auto" w:fill="FFFFFF"/>
        </w:rPr>
        <w:t> modelli iconografici</w:t>
      </w:r>
      <w:r>
        <w:rPr>
          <w:rFonts w:ascii="Times New Roman" w:hAnsi="Times New Roman" w:cs="Times New Roman"/>
          <w:i/>
          <w:color w:val="333333"/>
          <w:sz w:val="28"/>
          <w:szCs w:val="28"/>
          <w:shd w:val="clear" w:color="auto" w:fill="FFFFFF"/>
        </w:rPr>
        <w:t>. Un’immagine il cui unico scopo è la riconoscibilità dell’enunciato, è solo apparentemente pedagogica, mentre è semplice strumento mnemotecnica</w:t>
      </w:r>
      <w:r>
        <w:rPr>
          <w:rFonts w:ascii="Times New Roman" w:hAnsi="Times New Roman" w:cs="Times New Roman"/>
          <w:color w:val="333333"/>
          <w:sz w:val="28"/>
          <w:szCs w:val="28"/>
          <w:shd w:val="clear" w:color="auto" w:fill="FFFFFF"/>
        </w:rPr>
        <w:t xml:space="preserve">”. E un importante critico: </w:t>
      </w:r>
      <w:r>
        <w:rPr>
          <w:rFonts w:ascii="Times New Roman" w:hAnsi="Times New Roman" w:cs="Times New Roman"/>
          <w:i/>
          <w:color w:val="333333"/>
          <w:sz w:val="28"/>
          <w:szCs w:val="28"/>
          <w:shd w:val="clear" w:color="auto" w:fill="FFFFFF"/>
        </w:rPr>
        <w:t>“</w:t>
      </w:r>
      <w:r>
        <w:rPr>
          <w:rFonts w:ascii="Times New Roman" w:hAnsi="Times New Roman" w:cs="Times New Roman"/>
          <w:b/>
          <w:i/>
          <w:color w:val="333333"/>
          <w:sz w:val="28"/>
          <w:szCs w:val="28"/>
          <w:shd w:val="clear" w:color="auto" w:fill="FFFFFF"/>
        </w:rPr>
        <w:t xml:space="preserve">Bill </w:t>
      </w:r>
      <w:proofErr w:type="spellStart"/>
      <w:r>
        <w:rPr>
          <w:rFonts w:ascii="Times New Roman" w:hAnsi="Times New Roman" w:cs="Times New Roman"/>
          <w:b/>
          <w:i/>
          <w:color w:val="333333"/>
          <w:sz w:val="28"/>
          <w:szCs w:val="28"/>
          <w:shd w:val="clear" w:color="auto" w:fill="FFFFFF"/>
        </w:rPr>
        <w:t>Congdon</w:t>
      </w:r>
      <w:proofErr w:type="spellEnd"/>
      <w:r>
        <w:rPr>
          <w:rFonts w:ascii="Times New Roman" w:hAnsi="Times New Roman" w:cs="Times New Roman"/>
          <w:b/>
          <w:i/>
          <w:color w:val="333333"/>
          <w:sz w:val="28"/>
          <w:szCs w:val="28"/>
          <w:shd w:val="clear" w:color="auto" w:fill="FFFFFF"/>
        </w:rPr>
        <w:t xml:space="preserve"> si serve della pittura come tramite per esprimere la propria tensione verso l’eterno, un linguaggio per sondare attraverso la fede gli insondabili misteri dell’Assoluto</w:t>
      </w:r>
      <w:r>
        <w:rPr>
          <w:rFonts w:ascii="Times New Roman" w:hAnsi="Times New Roman" w:cs="Times New Roman"/>
          <w:color w:val="333333"/>
          <w:sz w:val="28"/>
          <w:szCs w:val="28"/>
          <w:shd w:val="clear" w:color="auto" w:fill="FFFFFF"/>
        </w:rPr>
        <w:t>”. </w:t>
      </w:r>
    </w:p>
    <w:p w:rsidR="007A4021" w:rsidRDefault="007A4021" w:rsidP="007A4021">
      <w:pPr>
        <w:rPr>
          <w:rFonts w:ascii="Times New Roman" w:hAnsi="Times New Roman" w:cs="Times New Roman"/>
          <w:b/>
          <w:caps/>
          <w:sz w:val="28"/>
          <w:szCs w:val="28"/>
        </w:rPr>
      </w:pPr>
      <w:r>
        <w:rPr>
          <w:rFonts w:ascii="Times New Roman" w:hAnsi="Times New Roman" w:cs="Times New Roman"/>
          <w:b/>
          <w:sz w:val="28"/>
          <w:szCs w:val="28"/>
        </w:rPr>
        <w:t xml:space="preserve">Attualmente tutte le sue opere sono esposte nel museo che porta il suo </w:t>
      </w:r>
      <w:proofErr w:type="gramStart"/>
      <w:r>
        <w:rPr>
          <w:rFonts w:ascii="Times New Roman" w:hAnsi="Times New Roman" w:cs="Times New Roman"/>
          <w:b/>
          <w:sz w:val="28"/>
          <w:szCs w:val="28"/>
        </w:rPr>
        <w:t>nome,  in</w:t>
      </w:r>
      <w:proofErr w:type="gramEnd"/>
      <w:r>
        <w:rPr>
          <w:rFonts w:ascii="Times New Roman" w:hAnsi="Times New Roman" w:cs="Times New Roman"/>
          <w:b/>
          <w:sz w:val="28"/>
          <w:szCs w:val="28"/>
        </w:rPr>
        <w:t xml:space="preserve"> Buccinasco, nella provincia milanese</w:t>
      </w:r>
      <w:r>
        <w:rPr>
          <w:rFonts w:ascii="Times New Roman" w:hAnsi="Times New Roman" w:cs="Times New Roman"/>
          <w:b/>
          <w:caps/>
          <w:sz w:val="28"/>
          <w:szCs w:val="28"/>
        </w:rPr>
        <w:t>.</w:t>
      </w:r>
    </w:p>
    <w:p w:rsidR="00FF0721" w:rsidRDefault="00FF0721" w:rsidP="007A4021">
      <w:pPr>
        <w:rPr>
          <w:rFonts w:ascii="Times New Roman" w:hAnsi="Times New Roman" w:cs="Times New Roman"/>
          <w:b/>
          <w:caps/>
          <w:sz w:val="28"/>
          <w:szCs w:val="28"/>
        </w:rPr>
      </w:pPr>
      <w:r>
        <w:rPr>
          <w:rFonts w:ascii="Times New Roman" w:hAnsi="Times New Roman" w:cs="Times New Roman"/>
          <w:b/>
          <w:caps/>
          <w:sz w:val="28"/>
          <w:szCs w:val="28"/>
        </w:rPr>
        <w:t>SUBIACO DOVREBBE INTITOLARGLI UNA STRADA, MAGARI PROSSIMA AL “BEATO lORENZO”.</w:t>
      </w:r>
    </w:p>
    <w:p w:rsidR="00FF0721" w:rsidRDefault="00FF0721" w:rsidP="007A4021">
      <w:pPr>
        <w:rPr>
          <w:rFonts w:ascii="Times New Roman" w:hAnsi="Times New Roman" w:cs="Times New Roman"/>
          <w:b/>
          <w:caps/>
          <w:sz w:val="28"/>
          <w:szCs w:val="28"/>
        </w:rPr>
      </w:pPr>
      <w:r>
        <w:rPr>
          <w:rFonts w:ascii="Times New Roman" w:hAnsi="Times New Roman" w:cs="Times New Roman"/>
          <w:b/>
          <w:caps/>
          <w:sz w:val="28"/>
          <w:szCs w:val="28"/>
        </w:rPr>
        <w:t>Giuseppe cicolini</w:t>
      </w:r>
    </w:p>
    <w:p w:rsidR="003B21E7" w:rsidRDefault="003B21E7"/>
    <w:sectPr w:rsidR="003B21E7" w:rsidSect="003B21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21"/>
    <w:rsid w:val="000F3E10"/>
    <w:rsid w:val="00203CCA"/>
    <w:rsid w:val="003B21E7"/>
    <w:rsid w:val="007A4021"/>
    <w:rsid w:val="00FF0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7A14B-719C-43AD-8A17-448F3612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40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7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Cicolini</dc:creator>
  <cp:lastModifiedBy>pc</cp:lastModifiedBy>
  <cp:revision>2</cp:revision>
  <dcterms:created xsi:type="dcterms:W3CDTF">2020-12-21T18:33:00Z</dcterms:created>
  <dcterms:modified xsi:type="dcterms:W3CDTF">2020-12-21T18:33:00Z</dcterms:modified>
</cp:coreProperties>
</file>