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519" w:rsidRDefault="00613FCD">
      <w:bookmarkStart w:id="0" w:name="_GoBack"/>
      <w:bookmarkEnd w:id="0"/>
      <w:r>
        <w:t xml:space="preserve"> UNA D</w:t>
      </w:r>
      <w:r w:rsidR="00BD21CD">
        <w:t>OTTA DISPUTA</w:t>
      </w:r>
    </w:p>
    <w:p w:rsidR="00BD21CD" w:rsidRPr="006935CB" w:rsidRDefault="00BD21CD">
      <w:pPr>
        <w:rPr>
          <w:rFonts w:ascii="Times New Roman" w:hAnsi="Times New Roman" w:cs="Times New Roman"/>
          <w:b/>
          <w:sz w:val="28"/>
          <w:szCs w:val="28"/>
        </w:rPr>
      </w:pPr>
      <w:r w:rsidRPr="006935CB">
        <w:rPr>
          <w:rFonts w:ascii="Times New Roman" w:hAnsi="Times New Roman" w:cs="Times New Roman"/>
          <w:b/>
          <w:sz w:val="28"/>
          <w:szCs w:val="28"/>
        </w:rPr>
        <w:t>LA STATUA CHE CHIAM</w:t>
      </w:r>
      <w:r w:rsidR="006935CB" w:rsidRPr="006935CB">
        <w:rPr>
          <w:rFonts w:ascii="Times New Roman" w:hAnsi="Times New Roman" w:cs="Times New Roman"/>
          <w:b/>
          <w:sz w:val="28"/>
          <w:szCs w:val="28"/>
        </w:rPr>
        <w:t>ANO</w:t>
      </w:r>
      <w:r w:rsidRPr="006935CB">
        <w:rPr>
          <w:rFonts w:ascii="Times New Roman" w:hAnsi="Times New Roman" w:cs="Times New Roman"/>
          <w:b/>
          <w:sz w:val="28"/>
          <w:szCs w:val="28"/>
        </w:rPr>
        <w:t xml:space="preserve"> “EFEBO DI SUBIACO” </w:t>
      </w:r>
      <w:proofErr w:type="gramStart"/>
      <w:r w:rsidRPr="006935CB">
        <w:rPr>
          <w:rFonts w:ascii="Times New Roman" w:hAnsi="Times New Roman" w:cs="Times New Roman"/>
          <w:b/>
          <w:sz w:val="28"/>
          <w:szCs w:val="28"/>
        </w:rPr>
        <w:t>E’</w:t>
      </w:r>
      <w:proofErr w:type="gramEnd"/>
      <w:r w:rsidRPr="006935CB">
        <w:rPr>
          <w:rFonts w:ascii="Times New Roman" w:hAnsi="Times New Roman" w:cs="Times New Roman"/>
          <w:b/>
          <w:sz w:val="28"/>
          <w:szCs w:val="28"/>
        </w:rPr>
        <w:t xml:space="preserve"> UN REALTA’ </w:t>
      </w:r>
      <w:r w:rsidR="006935CB" w:rsidRPr="006935CB">
        <w:rPr>
          <w:rFonts w:ascii="Times New Roman" w:hAnsi="Times New Roman" w:cs="Times New Roman"/>
          <w:b/>
          <w:sz w:val="28"/>
          <w:szCs w:val="28"/>
        </w:rPr>
        <w:t>“IL</w:t>
      </w:r>
      <w:r w:rsidRPr="006935CB">
        <w:rPr>
          <w:rFonts w:ascii="Times New Roman" w:hAnsi="Times New Roman" w:cs="Times New Roman"/>
          <w:b/>
          <w:sz w:val="28"/>
          <w:szCs w:val="28"/>
        </w:rPr>
        <w:t xml:space="preserve"> DISCOBOLO DI SUBIACO”</w:t>
      </w:r>
    </w:p>
    <w:p w:rsidR="00BD21CD" w:rsidRDefault="00BD2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 sosteneva, con convinzione il Prof. Tommaso Federici, che aveva osservato il gesto atletico del lanciatore di disco.</w:t>
      </w:r>
      <w:r w:rsidR="00613FCD">
        <w:rPr>
          <w:rFonts w:ascii="Times New Roman" w:hAnsi="Times New Roman" w:cs="Times New Roman"/>
          <w:sz w:val="28"/>
          <w:szCs w:val="28"/>
        </w:rPr>
        <w:t xml:space="preserve"> “EFEBO” è la definizione generica: quella specifica è “DISCOBOLO”</w:t>
      </w:r>
      <w:r w:rsidR="006935CB">
        <w:rPr>
          <w:rFonts w:ascii="Times New Roman" w:hAnsi="Times New Roman" w:cs="Times New Roman"/>
          <w:sz w:val="28"/>
          <w:szCs w:val="28"/>
        </w:rPr>
        <w:t>,</w:t>
      </w:r>
      <w:r w:rsidR="00613FCD">
        <w:rPr>
          <w:rFonts w:ascii="Times New Roman" w:hAnsi="Times New Roman" w:cs="Times New Roman"/>
          <w:sz w:val="28"/>
          <w:szCs w:val="28"/>
        </w:rPr>
        <w:t xml:space="preserve"> un giovane c</w:t>
      </w:r>
      <w:r w:rsidR="00FE53FE">
        <w:rPr>
          <w:rFonts w:ascii="Times New Roman" w:hAnsi="Times New Roman" w:cs="Times New Roman"/>
          <w:sz w:val="28"/>
          <w:szCs w:val="28"/>
        </w:rPr>
        <w:t>ò</w:t>
      </w:r>
      <w:r w:rsidR="00613FCD">
        <w:rPr>
          <w:rFonts w:ascii="Times New Roman" w:hAnsi="Times New Roman" w:cs="Times New Roman"/>
          <w:sz w:val="28"/>
          <w:szCs w:val="28"/>
        </w:rPr>
        <w:t>lto nel momento del lancio del disco, nel contesto olimpico classico.</w:t>
      </w:r>
    </w:p>
    <w:p w:rsidR="00BD21CD" w:rsidRPr="00613FCD" w:rsidRDefault="00BD21C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 ne pensano gli archeologi e storici dell’arte, e</w:t>
      </w:r>
      <w:r w:rsidRPr="00613FCD">
        <w:rPr>
          <w:rFonts w:ascii="Times New Roman" w:hAnsi="Times New Roman" w:cs="Times New Roman"/>
          <w:b/>
          <w:i/>
          <w:sz w:val="28"/>
          <w:szCs w:val="28"/>
        </w:rPr>
        <w:t xml:space="preserve">, in </w:t>
      </w:r>
      <w:proofErr w:type="gramStart"/>
      <w:r w:rsidRPr="00613FCD">
        <w:rPr>
          <w:rFonts w:ascii="Times New Roman" w:hAnsi="Times New Roman" w:cs="Times New Roman"/>
          <w:b/>
          <w:i/>
          <w:sz w:val="28"/>
          <w:szCs w:val="28"/>
        </w:rPr>
        <w:t>particolare  l’archietetto</w:t>
      </w:r>
      <w:proofErr w:type="gramEnd"/>
      <w:r w:rsidRPr="00613FCD">
        <w:rPr>
          <w:rFonts w:ascii="Times New Roman" w:hAnsi="Times New Roman" w:cs="Times New Roman"/>
          <w:b/>
          <w:i/>
          <w:sz w:val="28"/>
          <w:szCs w:val="28"/>
        </w:rPr>
        <w:t xml:space="preserve"> sublacense Giorgio Orlandi, presidente della Pro-Loco Subiaco, e che ha curato la col</w:t>
      </w:r>
      <w:r w:rsidR="002C1919" w:rsidRPr="00613FCD">
        <w:rPr>
          <w:rFonts w:ascii="Times New Roman" w:hAnsi="Times New Roman" w:cs="Times New Roman"/>
          <w:b/>
          <w:i/>
          <w:sz w:val="28"/>
          <w:szCs w:val="28"/>
        </w:rPr>
        <w:t>l</w:t>
      </w:r>
      <w:r w:rsidRPr="00613FCD">
        <w:rPr>
          <w:rFonts w:ascii="Times New Roman" w:hAnsi="Times New Roman" w:cs="Times New Roman"/>
          <w:b/>
          <w:i/>
          <w:sz w:val="28"/>
          <w:szCs w:val="28"/>
        </w:rPr>
        <w:t>ocazione di una copia della celebre statua sotto dell’Arco di Menio in Subiaco?</w:t>
      </w:r>
    </w:p>
    <w:p w:rsidR="00BD21CD" w:rsidRPr="006935CB" w:rsidRDefault="006935C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L</w:t>
      </w:r>
      <w:r w:rsidRPr="006935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amentiamo ancora, con il prof.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F</w:t>
      </w:r>
      <w:r w:rsidRPr="006935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ederici, che l’originale sia ancora nel museo delle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T</w:t>
      </w:r>
      <w:r w:rsidRPr="006935CB">
        <w:rPr>
          <w:rFonts w:ascii="Times New Roman" w:hAnsi="Times New Roman" w:cs="Times New Roman"/>
          <w:b/>
          <w:i/>
          <w:sz w:val="28"/>
          <w:szCs w:val="28"/>
          <w:u w:val="single"/>
        </w:rPr>
        <w:t>erme,gi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à</w:t>
      </w:r>
      <w:proofErr w:type="gramEnd"/>
      <w:r w:rsidRPr="006935CB">
        <w:rPr>
          <w:rFonts w:ascii="Times New Roman" w:hAnsi="Times New Roman" w:cs="Times New Roman"/>
          <w:b/>
          <w:i/>
          <w:sz w:val="28"/>
          <w:szCs w:val="28"/>
          <w:u w:val="single"/>
        </w:rPr>
        <w:t>’ nella “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S</w:t>
      </w:r>
      <w:r w:rsidRPr="006935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ala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O</w:t>
      </w:r>
      <w:r w:rsidRPr="006935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ttagona” o “dei capolavori” e ora al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P</w:t>
      </w:r>
      <w:r w:rsidRPr="006935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alazzo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M</w:t>
      </w:r>
      <w:r w:rsidRPr="006935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assimo in via di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V</w:t>
      </w:r>
      <w:r w:rsidRPr="006935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illa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P</w:t>
      </w:r>
      <w:r w:rsidRPr="006935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eretti,2 (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P</w:t>
      </w:r>
      <w:r w:rsidRPr="006935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iazza dei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C</w:t>
      </w:r>
      <w:r w:rsidRPr="006935CB">
        <w:rPr>
          <w:rFonts w:ascii="Times New Roman" w:hAnsi="Times New Roman" w:cs="Times New Roman"/>
          <w:b/>
          <w:i/>
          <w:sz w:val="28"/>
          <w:szCs w:val="28"/>
          <w:u w:val="single"/>
        </w:rPr>
        <w:t>inquecento). torni al pi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ù</w:t>
      </w:r>
      <w:r w:rsidRPr="006935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’ presto in un ANTIQUARIUM, a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S</w:t>
      </w:r>
      <w:r w:rsidRPr="006935C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ubiaco, dove fu rinvenuto nella villa di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N</w:t>
      </w:r>
      <w:r w:rsidRPr="006935CB">
        <w:rPr>
          <w:rFonts w:ascii="Times New Roman" w:hAnsi="Times New Roman" w:cs="Times New Roman"/>
          <w:b/>
          <w:i/>
          <w:sz w:val="28"/>
          <w:szCs w:val="28"/>
          <w:u w:val="single"/>
        </w:rPr>
        <w:t>erone!</w:t>
      </w:r>
    </w:p>
    <w:p w:rsidR="00BD21CD" w:rsidRPr="00BD21CD" w:rsidRDefault="00BD2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G.C.</w:t>
      </w:r>
    </w:p>
    <w:sectPr w:rsidR="00BD21CD" w:rsidRPr="00BD21CD" w:rsidSect="00F415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1CD"/>
    <w:rsid w:val="000C2331"/>
    <w:rsid w:val="000C7D0A"/>
    <w:rsid w:val="00216B45"/>
    <w:rsid w:val="002C1919"/>
    <w:rsid w:val="00613FCD"/>
    <w:rsid w:val="006935CB"/>
    <w:rsid w:val="006D074F"/>
    <w:rsid w:val="00744605"/>
    <w:rsid w:val="007731F9"/>
    <w:rsid w:val="00A47FB7"/>
    <w:rsid w:val="00BD21CD"/>
    <w:rsid w:val="00D514BD"/>
    <w:rsid w:val="00D63922"/>
    <w:rsid w:val="00F41519"/>
    <w:rsid w:val="00F91CB1"/>
    <w:rsid w:val="00F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7B11B-5A02-474D-89EC-D2F43857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15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Cicolini</dc:creator>
  <cp:lastModifiedBy>pc</cp:lastModifiedBy>
  <cp:revision>2</cp:revision>
  <dcterms:created xsi:type="dcterms:W3CDTF">2022-03-14T15:17:00Z</dcterms:created>
  <dcterms:modified xsi:type="dcterms:W3CDTF">2022-03-14T15:17:00Z</dcterms:modified>
</cp:coreProperties>
</file>