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8E9" w:rsidRPr="00655156" w:rsidRDefault="006B6682">
      <w:pPr>
        <w:rPr>
          <w:rFonts w:ascii="Garamond" w:hAnsi="Garamond" w:cs="Times New Roman"/>
          <w:color w:val="548DD4" w:themeColor="text2" w:themeTint="99"/>
          <w:sz w:val="36"/>
          <w:szCs w:val="36"/>
        </w:rPr>
      </w:pPr>
      <w:r w:rsidRPr="00655156">
        <w:rPr>
          <w:rFonts w:ascii="Garamond" w:hAnsi="Garamond" w:cs="Times New Roman"/>
          <w:color w:val="548DD4" w:themeColor="text2" w:themeTint="99"/>
          <w:sz w:val="36"/>
          <w:szCs w:val="36"/>
        </w:rPr>
        <w:t xml:space="preserve">DUE PALAZZI </w:t>
      </w:r>
      <w:r w:rsidR="00DE4778" w:rsidRPr="00655156">
        <w:rPr>
          <w:rFonts w:ascii="Garamond" w:hAnsi="Garamond" w:cs="Times New Roman"/>
          <w:color w:val="548DD4" w:themeColor="text2" w:themeTint="99"/>
          <w:sz w:val="36"/>
          <w:szCs w:val="36"/>
        </w:rPr>
        <w:t>“</w:t>
      </w:r>
      <w:r w:rsidRPr="00655156">
        <w:rPr>
          <w:rFonts w:ascii="Garamond" w:hAnsi="Garamond" w:cs="Times New Roman"/>
          <w:color w:val="548DD4" w:themeColor="text2" w:themeTint="99"/>
          <w:sz w:val="36"/>
          <w:szCs w:val="36"/>
        </w:rPr>
        <w:t>DELLA MISSIONE”: A TIVOLI E A SUBIACO.</w:t>
      </w:r>
      <w:bookmarkStart w:id="0" w:name="_GoBack"/>
      <w:bookmarkEnd w:id="0"/>
    </w:p>
    <w:p w:rsidR="003E4A56" w:rsidRPr="00655156" w:rsidRDefault="00C0613A">
      <w:pPr>
        <w:rPr>
          <w:rFonts w:ascii="Garamond" w:hAnsi="Garamond" w:cs="Times New Roman"/>
          <w:color w:val="548DD4" w:themeColor="text2" w:themeTint="99"/>
          <w:sz w:val="36"/>
          <w:szCs w:val="36"/>
        </w:rPr>
      </w:pPr>
      <w:r w:rsidRPr="00655156">
        <w:rPr>
          <w:rFonts w:ascii="Garamond" w:hAnsi="Garamond" w:cs="Times New Roman"/>
          <w:i/>
          <w:color w:val="548DD4" w:themeColor="text2" w:themeTint="99"/>
          <w:sz w:val="36"/>
          <w:szCs w:val="36"/>
        </w:rPr>
        <w:t>Non è una semplice curiosità.</w:t>
      </w:r>
      <w:r w:rsidR="00F3789C" w:rsidRPr="00655156">
        <w:rPr>
          <w:rFonts w:ascii="Garamond" w:hAnsi="Garamond" w:cs="Times New Roman"/>
          <w:i/>
          <w:color w:val="548DD4" w:themeColor="text2" w:themeTint="99"/>
          <w:sz w:val="36"/>
          <w:szCs w:val="36"/>
        </w:rPr>
        <w:t xml:space="preserve"> Per Subiaco occorre pensare a un</w:t>
      </w:r>
      <w:r w:rsidR="00024472" w:rsidRPr="00655156">
        <w:rPr>
          <w:rFonts w:ascii="Garamond" w:hAnsi="Garamond" w:cs="Times New Roman"/>
          <w:i/>
          <w:color w:val="548DD4" w:themeColor="text2" w:themeTint="99"/>
          <w:sz w:val="36"/>
          <w:szCs w:val="36"/>
        </w:rPr>
        <w:t>a</w:t>
      </w:r>
      <w:r w:rsidR="00F3789C" w:rsidRPr="00655156">
        <w:rPr>
          <w:rFonts w:ascii="Garamond" w:hAnsi="Garamond" w:cs="Times New Roman"/>
          <w:i/>
          <w:color w:val="548DD4" w:themeColor="text2" w:themeTint="99"/>
          <w:sz w:val="36"/>
          <w:szCs w:val="36"/>
        </w:rPr>
        <w:t xml:space="preserve"> nuova u</w:t>
      </w:r>
      <w:r w:rsidR="00024472" w:rsidRPr="00655156">
        <w:rPr>
          <w:rFonts w:ascii="Garamond" w:hAnsi="Garamond" w:cs="Times New Roman"/>
          <w:i/>
          <w:color w:val="548DD4" w:themeColor="text2" w:themeTint="99"/>
          <w:sz w:val="36"/>
          <w:szCs w:val="36"/>
        </w:rPr>
        <w:t>t</w:t>
      </w:r>
      <w:r w:rsidR="00F3789C" w:rsidRPr="00655156">
        <w:rPr>
          <w:rFonts w:ascii="Garamond" w:hAnsi="Garamond" w:cs="Times New Roman"/>
          <w:i/>
          <w:color w:val="548DD4" w:themeColor="text2" w:themeTint="99"/>
          <w:sz w:val="36"/>
          <w:szCs w:val="36"/>
        </w:rPr>
        <w:t>ilizzazione.</w:t>
      </w:r>
    </w:p>
    <w:p w:rsidR="002837F1" w:rsidRPr="00655156" w:rsidRDefault="00C0613A">
      <w:pPr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</w:pPr>
      <w:r w:rsidRPr="00655156">
        <w:rPr>
          <w:rFonts w:ascii="Garamond" w:hAnsi="Garamond" w:cs="Times New Roman"/>
          <w:color w:val="548DD4" w:themeColor="text2" w:themeTint="99"/>
          <w:sz w:val="36"/>
          <w:szCs w:val="36"/>
        </w:rPr>
        <w:t>Le due cost</w:t>
      </w:r>
      <w:r w:rsidR="00E95507" w:rsidRPr="00655156">
        <w:rPr>
          <w:rFonts w:ascii="Garamond" w:hAnsi="Garamond" w:cs="Times New Roman"/>
          <w:color w:val="548DD4" w:themeColor="text2" w:themeTint="99"/>
          <w:sz w:val="36"/>
          <w:szCs w:val="36"/>
        </w:rPr>
        <w:t>r</w:t>
      </w:r>
      <w:r w:rsidRPr="00655156">
        <w:rPr>
          <w:rFonts w:ascii="Garamond" w:hAnsi="Garamond" w:cs="Times New Roman"/>
          <w:color w:val="548DD4" w:themeColor="text2" w:themeTint="99"/>
          <w:sz w:val="36"/>
          <w:szCs w:val="36"/>
        </w:rPr>
        <w:t xml:space="preserve">uzioni </w:t>
      </w:r>
      <w:r w:rsidR="00E95507" w:rsidRPr="00655156">
        <w:rPr>
          <w:rFonts w:ascii="Garamond" w:hAnsi="Garamond" w:cs="Times New Roman"/>
          <w:color w:val="548DD4" w:themeColor="text2" w:themeTint="99"/>
          <w:sz w:val="36"/>
          <w:szCs w:val="36"/>
        </w:rPr>
        <w:t>s</w:t>
      </w:r>
      <w:r w:rsidRPr="00655156">
        <w:rPr>
          <w:rFonts w:ascii="Garamond" w:hAnsi="Garamond" w:cs="Times New Roman"/>
          <w:color w:val="548DD4" w:themeColor="text2" w:themeTint="99"/>
          <w:sz w:val="36"/>
          <w:szCs w:val="36"/>
        </w:rPr>
        <w:t>i de</w:t>
      </w:r>
      <w:r w:rsidR="00E95507" w:rsidRPr="00655156">
        <w:rPr>
          <w:rFonts w:ascii="Garamond" w:hAnsi="Garamond" w:cs="Times New Roman"/>
          <w:color w:val="548DD4" w:themeColor="text2" w:themeTint="99"/>
          <w:sz w:val="36"/>
          <w:szCs w:val="36"/>
        </w:rPr>
        <w:t>v</w:t>
      </w:r>
      <w:r w:rsidRPr="00655156">
        <w:rPr>
          <w:rFonts w:ascii="Garamond" w:hAnsi="Garamond" w:cs="Times New Roman"/>
          <w:color w:val="548DD4" w:themeColor="text2" w:themeTint="99"/>
          <w:sz w:val="36"/>
          <w:szCs w:val="36"/>
        </w:rPr>
        <w:t>ono alla Congregazione dei Padri della Missione, fondata</w:t>
      </w:r>
      <w:r w:rsidR="0083686C" w:rsidRPr="00655156">
        <w:rPr>
          <w:rFonts w:ascii="Garamond" w:hAnsi="Garamond" w:cs="Times New Roman"/>
          <w:color w:val="548DD4" w:themeColor="text2" w:themeTint="99"/>
          <w:sz w:val="36"/>
          <w:szCs w:val="36"/>
        </w:rPr>
        <w:t xml:space="preserve"> </w:t>
      </w:r>
      <w:r w:rsidR="00E95507" w:rsidRPr="00655156">
        <w:rPr>
          <w:rFonts w:ascii="Garamond" w:hAnsi="Garamond" w:cs="Times New Roman"/>
          <w:color w:val="548DD4" w:themeColor="text2" w:themeTint="99"/>
          <w:sz w:val="36"/>
          <w:szCs w:val="36"/>
        </w:rPr>
        <w:t xml:space="preserve">a Parigi </w:t>
      </w:r>
      <w:r w:rsidRPr="00655156">
        <w:rPr>
          <w:rFonts w:ascii="Garamond" w:hAnsi="Garamond" w:cs="Times New Roman"/>
          <w:color w:val="548DD4" w:themeColor="text2" w:themeTint="99"/>
          <w:sz w:val="36"/>
          <w:szCs w:val="36"/>
        </w:rPr>
        <w:t xml:space="preserve">da San Vincenzo </w:t>
      </w:r>
      <w:r w:rsidR="002837F1" w:rsidRPr="00655156">
        <w:rPr>
          <w:rFonts w:ascii="Garamond" w:hAnsi="Garamond" w:cs="Times New Roman"/>
          <w:color w:val="548DD4" w:themeColor="text2" w:themeTint="99"/>
          <w:sz w:val="36"/>
          <w:szCs w:val="36"/>
        </w:rPr>
        <w:t>d</w:t>
      </w:r>
      <w:r w:rsidRPr="00655156">
        <w:rPr>
          <w:rFonts w:ascii="Garamond" w:hAnsi="Garamond" w:cs="Times New Roman"/>
          <w:color w:val="548DD4" w:themeColor="text2" w:themeTint="99"/>
          <w:sz w:val="36"/>
          <w:szCs w:val="36"/>
        </w:rPr>
        <w:t xml:space="preserve">e’ </w:t>
      </w:r>
      <w:r w:rsidR="002837F1" w:rsidRPr="00655156">
        <w:rPr>
          <w:rFonts w:ascii="Garamond" w:hAnsi="Garamond" w:cs="Times New Roman"/>
          <w:color w:val="548DD4" w:themeColor="text2" w:themeTint="99"/>
          <w:sz w:val="36"/>
          <w:szCs w:val="36"/>
        </w:rPr>
        <w:t>P</w:t>
      </w:r>
      <w:r w:rsidRPr="00655156">
        <w:rPr>
          <w:rFonts w:ascii="Garamond" w:hAnsi="Garamond" w:cs="Times New Roman"/>
          <w:color w:val="548DD4" w:themeColor="text2" w:themeTint="99"/>
          <w:sz w:val="36"/>
          <w:szCs w:val="36"/>
        </w:rPr>
        <w:t>aoli nel 16</w:t>
      </w:r>
      <w:r w:rsidR="002837F1" w:rsidRPr="00655156">
        <w:rPr>
          <w:rFonts w:ascii="Garamond" w:hAnsi="Garamond" w:cs="Times New Roman"/>
          <w:color w:val="548DD4" w:themeColor="text2" w:themeTint="99"/>
          <w:sz w:val="36"/>
          <w:szCs w:val="36"/>
        </w:rPr>
        <w:t>25</w:t>
      </w:r>
      <w:r w:rsidRPr="00655156">
        <w:rPr>
          <w:rFonts w:ascii="Garamond" w:hAnsi="Garamond" w:cs="Times New Roman"/>
          <w:color w:val="548DD4" w:themeColor="text2" w:themeTint="99"/>
          <w:sz w:val="36"/>
          <w:szCs w:val="36"/>
        </w:rPr>
        <w:t>, con</w:t>
      </w:r>
      <w:r w:rsidR="002837F1" w:rsidRPr="00655156">
        <w:rPr>
          <w:rFonts w:ascii="Garamond" w:hAnsi="Garamond" w:cs="Times New Roman"/>
          <w:color w:val="548DD4" w:themeColor="text2" w:themeTint="99"/>
          <w:sz w:val="36"/>
          <w:szCs w:val="36"/>
        </w:rPr>
        <w:t xml:space="preserve"> l’obiettivo di</w:t>
      </w:r>
      <w:r w:rsidR="0083686C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</w:t>
      </w:r>
      <w:r w:rsidR="002837F1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“fare missione tra i poveri, specialmente tra i contadini</w:t>
      </w:r>
      <w:r w:rsidR="00CA2898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,</w:t>
      </w:r>
      <w:r w:rsidR="002837F1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i quali si trovano in condizioni di maggiore abbandono”.</w:t>
      </w:r>
    </w:p>
    <w:p w:rsidR="002837F1" w:rsidRPr="00655156" w:rsidRDefault="002837F1" w:rsidP="002837F1">
      <w:pPr>
        <w:jc w:val="both"/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</w:pPr>
      <w:r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L’architetto Padre Bernardo della Torre </w:t>
      </w:r>
      <w:r w:rsidR="0083686C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(</w:t>
      </w:r>
      <w:r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Genova</w:t>
      </w:r>
      <w:r w:rsidR="00E95507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</w:t>
      </w:r>
      <w:r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1676</w:t>
      </w:r>
      <w:r w:rsidR="00CA2898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</w:t>
      </w:r>
      <w:r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-Tivoli 1749) ebbe l’incarico di progettare la Chiesa dell’Annunziata a Tivoli</w:t>
      </w:r>
      <w:r w:rsidR="00CC1FD1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;</w:t>
      </w:r>
      <w:r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vari conventi,</w:t>
      </w:r>
      <w:r w:rsidR="00803929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</w:t>
      </w:r>
      <w:r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collegi</w:t>
      </w:r>
      <w:r w:rsidR="00744470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, </w:t>
      </w:r>
      <w:r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case di villeggiatura estiva,</w:t>
      </w:r>
      <w:r w:rsidR="00CA2898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</w:t>
      </w:r>
      <w:r w:rsidR="00803929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e</w:t>
      </w:r>
      <w:r w:rsidR="0083686C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</w:t>
      </w:r>
      <w:r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i palazz</w:t>
      </w:r>
      <w:r w:rsidR="00E95507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i</w:t>
      </w:r>
      <w:r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della Missione di Tivoli e quello analogo di Subiaco.</w:t>
      </w:r>
    </w:p>
    <w:p w:rsidR="00803929" w:rsidRPr="00655156" w:rsidRDefault="00803929" w:rsidP="002837F1">
      <w:pPr>
        <w:jc w:val="both"/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</w:pPr>
      <w:r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A Tivoli, il Palazzo della MISSIONE oggi è utilizzat</w:t>
      </w:r>
      <w:r w:rsidR="00CC1FD1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o</w:t>
      </w:r>
      <w:r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appieno, ospitando il MUSEO DELLA CITTA’ DI TIVOLI e la sede della Soci</w:t>
      </w:r>
      <w:r w:rsidR="00024472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e</w:t>
      </w:r>
      <w:r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tà Tiburtina di Storia e d’Arte.</w:t>
      </w:r>
    </w:p>
    <w:p w:rsidR="00120C04" w:rsidRPr="00655156" w:rsidRDefault="00803929" w:rsidP="002837F1">
      <w:pPr>
        <w:jc w:val="both"/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</w:pPr>
      <w:r w:rsidRPr="00655156">
        <w:rPr>
          <w:rFonts w:ascii="Garamond" w:eastAsia="Times New Roman" w:hAnsi="Garamond" w:cs="Times New Roman"/>
          <w:b/>
          <w:i/>
          <w:color w:val="548DD4" w:themeColor="text2" w:themeTint="99"/>
          <w:sz w:val="36"/>
          <w:szCs w:val="36"/>
          <w:lang w:eastAsia="it-IT"/>
        </w:rPr>
        <w:t>La “</w:t>
      </w:r>
      <w:proofErr w:type="gramStart"/>
      <w:r w:rsidRPr="00655156">
        <w:rPr>
          <w:rFonts w:ascii="Garamond" w:eastAsia="Times New Roman" w:hAnsi="Garamond" w:cs="Times New Roman"/>
          <w:b/>
          <w:i/>
          <w:color w:val="548DD4" w:themeColor="text2" w:themeTint="99"/>
          <w:sz w:val="36"/>
          <w:szCs w:val="36"/>
          <w:lang w:eastAsia="it-IT"/>
        </w:rPr>
        <w:t>Missione”di</w:t>
      </w:r>
      <w:proofErr w:type="gramEnd"/>
      <w:r w:rsidRPr="00655156">
        <w:rPr>
          <w:rFonts w:ascii="Garamond" w:eastAsia="Times New Roman" w:hAnsi="Garamond" w:cs="Times New Roman"/>
          <w:b/>
          <w:i/>
          <w:color w:val="548DD4" w:themeColor="text2" w:themeTint="99"/>
          <w:sz w:val="36"/>
          <w:szCs w:val="36"/>
          <w:lang w:eastAsia="it-IT"/>
        </w:rPr>
        <w:t xml:space="preserve"> Subiaco</w:t>
      </w:r>
      <w:r w:rsidR="00CC1FD1" w:rsidRPr="00655156">
        <w:rPr>
          <w:rFonts w:ascii="Garamond" w:eastAsia="Times New Roman" w:hAnsi="Garamond" w:cs="Times New Roman"/>
          <w:b/>
          <w:i/>
          <w:color w:val="548DD4" w:themeColor="text2" w:themeTint="99"/>
          <w:sz w:val="36"/>
          <w:szCs w:val="36"/>
          <w:lang w:eastAsia="it-IT"/>
        </w:rPr>
        <w:t xml:space="preserve"> -</w:t>
      </w:r>
      <w:r w:rsidRPr="00655156">
        <w:rPr>
          <w:rFonts w:ascii="Garamond" w:eastAsia="Times New Roman" w:hAnsi="Garamond" w:cs="Times New Roman"/>
          <w:b/>
          <w:i/>
          <w:color w:val="548DD4" w:themeColor="text2" w:themeTint="99"/>
          <w:sz w:val="36"/>
          <w:szCs w:val="36"/>
          <w:lang w:eastAsia="it-IT"/>
        </w:rPr>
        <w:t xml:space="preserve"> palazzo</w:t>
      </w:r>
      <w:r w:rsidR="0083686C" w:rsidRPr="00655156">
        <w:rPr>
          <w:rFonts w:ascii="Garamond" w:eastAsia="Times New Roman" w:hAnsi="Garamond" w:cs="Times New Roman"/>
          <w:b/>
          <w:i/>
          <w:color w:val="548DD4" w:themeColor="text2" w:themeTint="99"/>
          <w:sz w:val="36"/>
          <w:szCs w:val="36"/>
          <w:lang w:eastAsia="it-IT"/>
        </w:rPr>
        <w:t xml:space="preserve"> </w:t>
      </w:r>
      <w:r w:rsidR="00E95507" w:rsidRPr="00655156">
        <w:rPr>
          <w:rFonts w:ascii="Garamond" w:eastAsia="Times New Roman" w:hAnsi="Garamond" w:cs="Times New Roman"/>
          <w:b/>
          <w:i/>
          <w:color w:val="548DD4" w:themeColor="text2" w:themeTint="99"/>
          <w:sz w:val="36"/>
          <w:szCs w:val="36"/>
          <w:lang w:eastAsia="it-IT"/>
        </w:rPr>
        <w:t>grandissimo</w:t>
      </w:r>
      <w:r w:rsidR="00CC1FD1" w:rsidRPr="00655156">
        <w:rPr>
          <w:rFonts w:ascii="Garamond" w:eastAsia="Times New Roman" w:hAnsi="Garamond" w:cs="Times New Roman"/>
          <w:b/>
          <w:i/>
          <w:color w:val="548DD4" w:themeColor="text2" w:themeTint="99"/>
          <w:sz w:val="36"/>
          <w:szCs w:val="36"/>
          <w:lang w:eastAsia="it-IT"/>
        </w:rPr>
        <w:t xml:space="preserve"> -</w:t>
      </w:r>
      <w:r w:rsidR="002837F1" w:rsidRPr="00655156">
        <w:rPr>
          <w:rFonts w:ascii="Garamond" w:eastAsia="Times New Roman" w:hAnsi="Garamond" w:cs="Times New Roman"/>
          <w:b/>
          <w:i/>
          <w:color w:val="548DD4" w:themeColor="text2" w:themeTint="99"/>
          <w:sz w:val="36"/>
          <w:szCs w:val="36"/>
          <w:lang w:eastAsia="it-IT"/>
        </w:rPr>
        <w:t xml:space="preserve"> è pressoché in abbandono</w:t>
      </w:r>
      <w:r w:rsidR="002837F1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.</w:t>
      </w:r>
      <w:r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</w:t>
      </w:r>
      <w:r w:rsidR="00CC1FD1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</w:t>
      </w:r>
      <w:r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Non può restare più a lungo in </w:t>
      </w:r>
      <w:r w:rsidR="0083686C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quest</w:t>
      </w:r>
      <w:r w:rsidR="00024472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o</w:t>
      </w:r>
      <w:r w:rsidR="0083686C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stat</w:t>
      </w:r>
      <w:r w:rsidR="00024472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o</w:t>
      </w:r>
      <w:r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. </w:t>
      </w:r>
      <w:r w:rsidR="00E95507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</w:t>
      </w:r>
      <w:r w:rsidR="0083686C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In passato ebbe varie destinazioni: ospitò, appunto, i Padri della Missione</w:t>
      </w:r>
      <w:r w:rsidR="00024472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,</w:t>
      </w:r>
      <w:r w:rsidR="0083686C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</w:t>
      </w:r>
      <w:r w:rsidR="00024472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con</w:t>
      </w:r>
      <w:r w:rsidR="0083686C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le loro opere di formazione del clero e l’</w:t>
      </w:r>
      <w:r w:rsidR="00024472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istruzione di base (con pratica di economia domestica)</w:t>
      </w:r>
      <w:r w:rsidR="0083686C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per le bambine</w:t>
      </w:r>
      <w:r w:rsidR="00744470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</w:t>
      </w:r>
      <w:r w:rsidR="0083686C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di Subiaco (con</w:t>
      </w:r>
      <w:r w:rsidR="00024472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suore</w:t>
      </w:r>
      <w:r w:rsidR="0083686C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maestre francesi)</w:t>
      </w:r>
      <w:r w:rsidR="00744470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;</w:t>
      </w:r>
      <w:r w:rsidR="0083686C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fu ricovero di fortuna per i sinistrati di Subiaco, a causa dei bombardamenti del 1945</w:t>
      </w:r>
      <w:r w:rsidR="00024472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,</w:t>
      </w:r>
      <w:r w:rsidR="0083686C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e fu soprattutto sede dell’Istituto Magistrale</w:t>
      </w:r>
      <w:r w:rsidR="00024472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e</w:t>
      </w:r>
      <w:r w:rsidR="0083686C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della scuola media.</w:t>
      </w:r>
      <w:r w:rsidR="00F956FF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Quindici anni fa,</w:t>
      </w:r>
      <w:r w:rsidR="00744470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</w:t>
      </w:r>
      <w:r w:rsidR="00F956FF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“Braschi e Quarenghi” si unificarono, trasferendosi a Via di Villa Scarpellini.</w:t>
      </w:r>
      <w:r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 xml:space="preserve"> La sua destinazione sociale si ebbe con il Laboratorio-Scuola “S. Benedetto” (maglieria e sartoria), promosso dal Mons. Igino Roscetti e con i corsi INAPLI di addestramento professionale (meccanica e falegnameria).</w:t>
      </w:r>
    </w:p>
    <w:p w:rsidR="00E95507" w:rsidRPr="00655156" w:rsidRDefault="00F956FF" w:rsidP="002837F1">
      <w:pPr>
        <w:jc w:val="both"/>
        <w:rPr>
          <w:rFonts w:ascii="Garamond" w:eastAsia="Times New Roman" w:hAnsi="Garamond" w:cs="Times New Roman"/>
          <w:b/>
          <w:color w:val="548DD4" w:themeColor="text2" w:themeTint="99"/>
          <w:sz w:val="36"/>
          <w:szCs w:val="36"/>
          <w:lang w:eastAsia="it-IT"/>
        </w:rPr>
      </w:pPr>
      <w:r w:rsidRPr="00655156">
        <w:rPr>
          <w:rFonts w:ascii="Garamond" w:eastAsia="Times New Roman" w:hAnsi="Garamond" w:cs="Times New Roman"/>
          <w:b/>
          <w:color w:val="548DD4" w:themeColor="text2" w:themeTint="99"/>
          <w:sz w:val="36"/>
          <w:szCs w:val="36"/>
          <w:lang w:eastAsia="it-IT"/>
        </w:rPr>
        <w:lastRenderedPageBreak/>
        <w:t>P</w:t>
      </w:r>
      <w:r w:rsidR="0083686C" w:rsidRPr="00655156">
        <w:rPr>
          <w:rFonts w:ascii="Garamond" w:eastAsia="Times New Roman" w:hAnsi="Garamond" w:cs="Times New Roman"/>
          <w:b/>
          <w:color w:val="548DD4" w:themeColor="text2" w:themeTint="99"/>
          <w:sz w:val="36"/>
          <w:szCs w:val="36"/>
          <w:lang w:eastAsia="it-IT"/>
        </w:rPr>
        <w:t xml:space="preserve">er rimettere in valore la MISSIONE di Subiaco, bisognerebbe avere un progetto </w:t>
      </w:r>
      <w:r w:rsidR="00744470" w:rsidRPr="00655156">
        <w:rPr>
          <w:rFonts w:ascii="Garamond" w:eastAsia="Times New Roman" w:hAnsi="Garamond" w:cs="Times New Roman"/>
          <w:b/>
          <w:color w:val="548DD4" w:themeColor="text2" w:themeTint="99"/>
          <w:sz w:val="36"/>
          <w:szCs w:val="36"/>
          <w:lang w:eastAsia="it-IT"/>
        </w:rPr>
        <w:t>p</w:t>
      </w:r>
      <w:r w:rsidR="0083686C" w:rsidRPr="00655156">
        <w:rPr>
          <w:rFonts w:ascii="Garamond" w:eastAsia="Times New Roman" w:hAnsi="Garamond" w:cs="Times New Roman"/>
          <w:b/>
          <w:color w:val="548DD4" w:themeColor="text2" w:themeTint="99"/>
          <w:sz w:val="36"/>
          <w:szCs w:val="36"/>
          <w:lang w:eastAsia="it-IT"/>
        </w:rPr>
        <w:t>e</w:t>
      </w:r>
      <w:r w:rsidR="00744470" w:rsidRPr="00655156">
        <w:rPr>
          <w:rFonts w:ascii="Garamond" w:eastAsia="Times New Roman" w:hAnsi="Garamond" w:cs="Times New Roman"/>
          <w:b/>
          <w:color w:val="548DD4" w:themeColor="text2" w:themeTint="99"/>
          <w:sz w:val="36"/>
          <w:szCs w:val="36"/>
          <w:lang w:eastAsia="it-IT"/>
        </w:rPr>
        <w:t>r</w:t>
      </w:r>
      <w:r w:rsidR="0083686C" w:rsidRPr="00655156">
        <w:rPr>
          <w:rFonts w:ascii="Garamond" w:eastAsia="Times New Roman" w:hAnsi="Garamond" w:cs="Times New Roman"/>
          <w:b/>
          <w:color w:val="548DD4" w:themeColor="text2" w:themeTint="99"/>
          <w:sz w:val="36"/>
          <w:szCs w:val="36"/>
          <w:lang w:eastAsia="it-IT"/>
        </w:rPr>
        <w:t xml:space="preserve"> un’utilizzazione plurima e diversificata, e anche una possibile risorsa abitativa in caso di crisi o di emergenze varie.</w:t>
      </w:r>
    </w:p>
    <w:p w:rsidR="00E95507" w:rsidRPr="00655156" w:rsidRDefault="00E95507" w:rsidP="002837F1">
      <w:pPr>
        <w:jc w:val="both"/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</w:pPr>
      <w:r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Ma il solo ipotizzarlo è impegnativo.</w:t>
      </w:r>
    </w:p>
    <w:p w:rsidR="00E95507" w:rsidRPr="00655156" w:rsidRDefault="00E95507" w:rsidP="002837F1">
      <w:pPr>
        <w:jc w:val="both"/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</w:pPr>
      <w:r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Che San Vincenzo de’ Paoli ci assista</w:t>
      </w:r>
      <w:r w:rsidR="00F956FF"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!</w:t>
      </w:r>
    </w:p>
    <w:p w:rsidR="00E95507" w:rsidRPr="00655156" w:rsidRDefault="00E95507" w:rsidP="002837F1">
      <w:pPr>
        <w:jc w:val="both"/>
        <w:rPr>
          <w:rFonts w:ascii="Garamond" w:hAnsi="Garamond"/>
          <w:color w:val="548DD4" w:themeColor="text2" w:themeTint="99"/>
          <w:sz w:val="36"/>
          <w:szCs w:val="36"/>
        </w:rPr>
      </w:pPr>
      <w:r w:rsidRPr="00655156">
        <w:rPr>
          <w:rFonts w:ascii="Garamond" w:eastAsia="Times New Roman" w:hAnsi="Garamond" w:cs="Times New Roman"/>
          <w:color w:val="548DD4" w:themeColor="text2" w:themeTint="99"/>
          <w:sz w:val="36"/>
          <w:szCs w:val="36"/>
          <w:lang w:eastAsia="it-IT"/>
        </w:rPr>
        <w:t>g.c.</w:t>
      </w:r>
    </w:p>
    <w:p w:rsidR="00C0613A" w:rsidRPr="00655156" w:rsidRDefault="00C0613A">
      <w:pPr>
        <w:rPr>
          <w:rFonts w:ascii="Garamond" w:hAnsi="Garamond"/>
          <w:color w:val="548DD4" w:themeColor="text2" w:themeTint="99"/>
          <w:sz w:val="36"/>
          <w:szCs w:val="36"/>
        </w:rPr>
      </w:pPr>
    </w:p>
    <w:p w:rsidR="003E4A56" w:rsidRDefault="003E4A56"/>
    <w:sectPr w:rsidR="003E4A56" w:rsidSect="00A138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682"/>
    <w:rsid w:val="00023810"/>
    <w:rsid w:val="00024472"/>
    <w:rsid w:val="000B2CAE"/>
    <w:rsid w:val="00120C04"/>
    <w:rsid w:val="00207F8A"/>
    <w:rsid w:val="002837F1"/>
    <w:rsid w:val="003E4A56"/>
    <w:rsid w:val="00470A53"/>
    <w:rsid w:val="004F3E21"/>
    <w:rsid w:val="00655156"/>
    <w:rsid w:val="006748F2"/>
    <w:rsid w:val="006B6682"/>
    <w:rsid w:val="006F33D2"/>
    <w:rsid w:val="00737410"/>
    <w:rsid w:val="00744470"/>
    <w:rsid w:val="00803929"/>
    <w:rsid w:val="0082489B"/>
    <w:rsid w:val="0083686C"/>
    <w:rsid w:val="009E18EA"/>
    <w:rsid w:val="00A138E9"/>
    <w:rsid w:val="00A42B19"/>
    <w:rsid w:val="00AE26C6"/>
    <w:rsid w:val="00C0613A"/>
    <w:rsid w:val="00C42089"/>
    <w:rsid w:val="00CA2898"/>
    <w:rsid w:val="00CC1FD1"/>
    <w:rsid w:val="00CE4056"/>
    <w:rsid w:val="00D34767"/>
    <w:rsid w:val="00DE4778"/>
    <w:rsid w:val="00E87DEC"/>
    <w:rsid w:val="00E95507"/>
    <w:rsid w:val="00F3789C"/>
    <w:rsid w:val="00F956FF"/>
    <w:rsid w:val="00FC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0531A-6F91-40BD-ADDB-78C3A6D7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38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Cicolini</dc:creator>
  <cp:lastModifiedBy>pc</cp:lastModifiedBy>
  <cp:revision>2</cp:revision>
  <dcterms:created xsi:type="dcterms:W3CDTF">2022-03-14T15:49:00Z</dcterms:created>
  <dcterms:modified xsi:type="dcterms:W3CDTF">2022-03-14T15:49:00Z</dcterms:modified>
</cp:coreProperties>
</file>